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C7" w:rsidRDefault="002C2523">
      <w:pPr>
        <w:rPr>
          <w:rFonts w:ascii="Times New Roman" w:hAnsi="Times New Roman" w:cs="Times New Roman"/>
          <w:i/>
          <w:sz w:val="28"/>
          <w:szCs w:val="28"/>
        </w:rPr>
      </w:pPr>
      <w:r w:rsidRPr="002C2523">
        <w:rPr>
          <w:rFonts w:ascii="Times New Roman" w:hAnsi="Times New Roman" w:cs="Times New Roman"/>
          <w:i/>
          <w:sz w:val="28"/>
          <w:szCs w:val="28"/>
        </w:rPr>
        <w:t>Jak zauważyć, że w życiu dziecka dzieje się coś niepokojącego, i jak mu pomóc?</w:t>
      </w:r>
    </w:p>
    <w:p w:rsidR="00C84860" w:rsidRDefault="002C2523" w:rsidP="002C2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artykułu  „ Budujemy komunikację z dzieckiem” –</w:t>
      </w:r>
      <w:r w:rsidR="005B63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B6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Głos Pedagogiczny </w:t>
      </w:r>
      <w:r w:rsidR="00C84860">
        <w:rPr>
          <w:rFonts w:ascii="Times New Roman" w:hAnsi="Times New Roman" w:cs="Times New Roman"/>
          <w:sz w:val="24"/>
          <w:szCs w:val="24"/>
        </w:rPr>
        <w:t>– październik  2019 r.</w:t>
      </w:r>
    </w:p>
    <w:p w:rsidR="002C2523" w:rsidRDefault="002C2523" w:rsidP="002C2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( rozmowa z Oliwią Jagodzińską z </w:t>
      </w:r>
      <w:r w:rsidR="00B35C2E">
        <w:rPr>
          <w:rFonts w:ascii="Times New Roman" w:hAnsi="Times New Roman" w:cs="Times New Roman"/>
          <w:sz w:val="24"/>
          <w:szCs w:val="24"/>
        </w:rPr>
        <w:t xml:space="preserve"> Fundacji „</w:t>
      </w:r>
      <w:r>
        <w:rPr>
          <w:rFonts w:ascii="Times New Roman" w:hAnsi="Times New Roman" w:cs="Times New Roman"/>
          <w:sz w:val="24"/>
          <w:szCs w:val="24"/>
        </w:rPr>
        <w:t xml:space="preserve"> Dajemy dzieciom siłę.”)</w:t>
      </w:r>
    </w:p>
    <w:p w:rsidR="002C2523" w:rsidRDefault="002C2523" w:rsidP="002C25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Codzienna rozmowa z dzieckiem jest bardzo ważna. Często nie wystarczy zapytać </w:t>
      </w:r>
      <w:r>
        <w:rPr>
          <w:rFonts w:ascii="Times New Roman" w:hAnsi="Times New Roman" w:cs="Times New Roman"/>
          <w:sz w:val="24"/>
          <w:szCs w:val="24"/>
        </w:rPr>
        <w:br/>
        <w:t>„ Jak było w szkole?”. Warto zapytać o szczegóły i z odpowiedzi dziecka wnioskować, czy nie dzieje się coś niepokojącego .</w:t>
      </w:r>
    </w:p>
    <w:p w:rsidR="00B35C2E" w:rsidRDefault="002C2523" w:rsidP="002C25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być bardziej uważnym i obserwować zmiany. </w:t>
      </w:r>
      <w:r w:rsidR="00B35C2E">
        <w:rPr>
          <w:rFonts w:ascii="Times New Roman" w:hAnsi="Times New Roman" w:cs="Times New Roman"/>
          <w:sz w:val="24"/>
          <w:szCs w:val="24"/>
        </w:rPr>
        <w:t>Jeśli dziecko jest rozdrażnione, nagle traci zainteresowanie swoimi pasjami lub spotkaniami z rówieśnikami, ma problemy z koncentracją, gorzej się uczy albo nie chce chodzić do szkoły, są to  alarmujące sygnały, które świadczą, że dziecko przeżywa trudności.</w:t>
      </w:r>
    </w:p>
    <w:p w:rsidR="00B35C2E" w:rsidRDefault="00B35C2E" w:rsidP="002C25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Trzeba oswajać dziecko z tematem korzystania z pomocy specjalisty i uświadamiać, że rozmowa z psychologiem czy psychoterapeutą nie jest niczym wstydliwym.</w:t>
      </w:r>
    </w:p>
    <w:p w:rsidR="002C2523" w:rsidRDefault="00B35C2E" w:rsidP="002C25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jest okazywanie wsparcia – dziecko powinno wiedzieć, że jest partnerem do rozmów i potraktujemy jego problemy serio. Nie lekceważymy dziecka ani nie zaprzeczamy temu, co przeżywa, mówiąc „ Nie przesadzaj” albo „ Z kilka lat będziesz mieć  gorsze problemy”.</w:t>
      </w:r>
    </w:p>
    <w:p w:rsidR="00B35C2E" w:rsidRDefault="00B35C2E" w:rsidP="002C25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nie wiemy, jak na trudny temat porozmawiać z dzieckiem, lub jeśli dziecko wykaże chęć</w:t>
      </w:r>
      <w:r w:rsidR="00E64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porozmawiania </w:t>
      </w:r>
      <w:r w:rsidR="00E645FB">
        <w:rPr>
          <w:rFonts w:ascii="Times New Roman" w:hAnsi="Times New Roman" w:cs="Times New Roman"/>
          <w:sz w:val="24"/>
          <w:szCs w:val="24"/>
        </w:rPr>
        <w:t xml:space="preserve">z kimś obcym, można  zachęcić je do skorzystania z telefonu zaufania. </w:t>
      </w:r>
    </w:p>
    <w:p w:rsidR="00E645FB" w:rsidRPr="002C2523" w:rsidRDefault="00E645FB" w:rsidP="002C25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Szukamy pomocy w poradniach specjalistycznych w naszej miejscowości. Nie obawiajmy się  korzystania z pomocy psychologów oraz psychiatrów. Nie lekceważmy nawet pierwszych zmian zachowania – działania pomocowe warto rozpocząć najwcześniej.</w:t>
      </w:r>
    </w:p>
    <w:sectPr w:rsidR="00E645FB" w:rsidRPr="002C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D7441"/>
    <w:multiLevelType w:val="hybridMultilevel"/>
    <w:tmpl w:val="47CA8C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23"/>
    <w:rsid w:val="002C2523"/>
    <w:rsid w:val="005B6309"/>
    <w:rsid w:val="006622C7"/>
    <w:rsid w:val="00B35C2E"/>
    <w:rsid w:val="00C84860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1EFE-F027-4AE1-A479-EC5A4A9B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5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mppp_marta@outlook.com</dc:creator>
  <cp:keywords/>
  <dc:description/>
  <cp:lastModifiedBy>mppp_marta@outlook.com</cp:lastModifiedBy>
  <cp:revision>4</cp:revision>
  <cp:lastPrinted>2020-06-18T11:39:00Z</cp:lastPrinted>
  <dcterms:created xsi:type="dcterms:W3CDTF">2020-06-10T08:07:00Z</dcterms:created>
  <dcterms:modified xsi:type="dcterms:W3CDTF">2020-06-30T07:46:00Z</dcterms:modified>
</cp:coreProperties>
</file>