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4F" w:rsidRPr="0006514F" w:rsidRDefault="0006514F" w:rsidP="000651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651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Jak ułatwić dziecku debiut w roli przedszkolaka</w:t>
      </w:r>
    </w:p>
    <w:p w:rsidR="0006514F" w:rsidRPr="0006514F" w:rsidRDefault="0006514F" w:rsidP="0006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14F" w:rsidRPr="0006514F" w:rsidRDefault="0006514F" w:rsidP="0006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14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600825" cy="6600825"/>
            <wp:effectExtent l="0" t="0" r="9525" b="9525"/>
            <wp:docPr id="1" name="Obraz 1" descr="Adaptacja przedszko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aptacja przedszkol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14F" w:rsidRPr="0006514F" w:rsidRDefault="0006514F" w:rsidP="000651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651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Pierwsze dni pobytu dziecka w przedszkolu to czas wyzwań i emocji zarówno dla dziecka jak i jego rodziców, to ważny etap w ich życiu. Do tej nowej sytuacji rodzice muszą przygotować i siebie, i dziecko. Jak łagodnie przejść przez trudny okres debiutu w roli przedszkolaka radzi</w:t>
      </w:r>
      <w:r w:rsidRPr="000651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dr Teresa </w:t>
      </w:r>
      <w:proofErr w:type="spellStart"/>
      <w:r w:rsidRPr="000651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Neckar</w:t>
      </w:r>
      <w:proofErr w:type="spellEnd"/>
      <w:r w:rsidRPr="000651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-Ilnicka, pedagog z Dolnośląskiej Szkoły Wyższej.</w:t>
      </w:r>
    </w:p>
    <w:p w:rsidR="0006514F" w:rsidRPr="0006514F" w:rsidRDefault="0006514F" w:rsidP="00065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1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Pójście do przedszkola powinno być traktowane przez rodziców i przedstawiane dziecku jako </w:t>
      </w:r>
      <w:bookmarkStart w:id="0" w:name="_GoBack"/>
      <w:bookmarkEnd w:id="0"/>
      <w:r w:rsidRPr="0006514F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 zupełnie naturalna, umożliwiająca poznawanie nowych osób, zabawę, kolejny etap w jego usamodzielnianiu się. Sprzyjać temu może udział rodziców i dzieci w programach adaptacyjnych proponowanych przez nauczycieli przedszkola (umożliwiające zapoznanie się z przedszkolem, stopniowe włączanie „nowych” przedszkolaków i ich rodziców w życie placówki (wspólne zabawy, gry, posiłki itp.) już w miesiącach poprzedzających regularny pobyt dziecka w przedszkolu oraz udział rodziców w działaniach edukacyjnych w ciągu pierwszych dni.</w:t>
      </w:r>
    </w:p>
    <w:p w:rsidR="0006514F" w:rsidRPr="0006514F" w:rsidRDefault="0006514F" w:rsidP="000651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6514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Bezpieczne i atrakcyjne środowisko</w:t>
      </w:r>
    </w:p>
    <w:p w:rsidR="0006514F" w:rsidRPr="0006514F" w:rsidRDefault="0006514F" w:rsidP="00065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14F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 zdarza się, że to właśnie rodzice, zostawiając dziecko w przedszkolu, okazują mu własne rozterki i niepokoje, prowokują niepewność, lęki, brak poczucia bezpieczeństwa u dziecka. Tymczasem dziecko szybciej adaptuje się w nowym środowisku, jeśli postrzega je jako bezpieczne i atrakcyjne. Trzeba, zatem rozmawiać z dzieckiem na temat przedszkola dużo wcześniej, opowiadać, co się tam dzieje, jaki jest plan dnia, jakie będą jego aktywności itp. Po zapoznaniu się z planem dnia w przedszkolu, można (w miarę możliwości) w domu zorganizować dziecku podobny „rytm” – organizację jego zajęć, działań.</w:t>
      </w:r>
    </w:p>
    <w:p w:rsidR="0006514F" w:rsidRPr="0006514F" w:rsidRDefault="0006514F" w:rsidP="000651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6514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Załatwianie podstawowych potrzeb</w:t>
      </w:r>
    </w:p>
    <w:p w:rsidR="0006514F" w:rsidRPr="0006514F" w:rsidRDefault="0006514F" w:rsidP="00065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14F">
        <w:rPr>
          <w:rFonts w:ascii="Times New Roman" w:eastAsia="Times New Roman" w:hAnsi="Times New Roman" w:cs="Times New Roman"/>
          <w:sz w:val="24"/>
          <w:szCs w:val="24"/>
          <w:lang w:eastAsia="pl-PL"/>
        </w:rPr>
        <w:t>Czynnikiem wpływającym na ocenę gotowości dziecka do przedszkola jest samodzielne załatwianie podstawowych potrzeb – trzeba uczyć, zachęcać i wspomagać dziecko w opanowaniu czynności samoobsługowych (ubieranie się, jedzenie, zgłaszanie potrzeb fizjologicznych, korzystanie z toalety).</w:t>
      </w:r>
      <w:r w:rsidRPr="00065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Kontakty społeczne</w:t>
      </w:r>
    </w:p>
    <w:p w:rsidR="0006514F" w:rsidRPr="0006514F" w:rsidRDefault="0006514F" w:rsidP="00065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14F">
        <w:rPr>
          <w:rFonts w:ascii="Times New Roman" w:eastAsia="Times New Roman" w:hAnsi="Times New Roman" w:cs="Times New Roman"/>
          <w:sz w:val="24"/>
          <w:szCs w:val="24"/>
          <w:lang w:eastAsia="pl-PL"/>
        </w:rPr>
        <w:t>Gotowość dziecka do przedszkola to między innymi umiejętność nawiązywania i utrzymywania kontaktów społecznych – z dziećmi i dorosłymi. Warto zadbać o wcześniejsze jego doświadczenia w pozostawaniu przez dłuższy czas bez rodziców – np. u koleżanki, cioci lub w salach zabaw dla dzieci w sklepach (podczas zakupów np. w dużych centrach). Należy wzmacniać kontakty społeczne poprzez zachęcanie do wspólnej zabawy, przebywania w grupie, rozmów, dzielenia się zabawkami.</w:t>
      </w:r>
    </w:p>
    <w:p w:rsidR="0006514F" w:rsidRPr="0006514F" w:rsidRDefault="0006514F" w:rsidP="000651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6514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Zabawa</w:t>
      </w:r>
    </w:p>
    <w:p w:rsidR="0006514F" w:rsidRPr="0006514F" w:rsidRDefault="0006514F" w:rsidP="00065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14F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to podstawowa forma aktywności dziecka. Doświadczanie wspólnej zabawy rodziców i dzieci w domu, może ułatwić funkcjonowanie w zadaniowej grupie podczas zabawy w przedszkolu, poznać i akceptować normy współżycia społecznego podczas wspólnych działań.</w:t>
      </w:r>
    </w:p>
    <w:p w:rsidR="0006514F" w:rsidRPr="0006514F" w:rsidRDefault="0006514F" w:rsidP="000651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6514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Rodzic towarzysz</w:t>
      </w:r>
    </w:p>
    <w:p w:rsidR="0006514F" w:rsidRPr="0006514F" w:rsidRDefault="0006514F" w:rsidP="00065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Żeby ułatwić proces adaptacji w przedszkolu rodzice powinni być przede wszystkim sami przygotowani na rozstanie z dzieckiem, powinni rozmawiać z nim, być zainteresowanymi jego przeżyciami, rozwijanymi umiejętnościami, powinni poznawać jego kolegów, uczestniczyć w wydarzeniach przedszkolnych, być wnikliwymi obserwatorami wszelkich poczynań dziecka – w atmosferze spokoju i bezwzględniej akceptacji. Powinni pomagać </w:t>
      </w:r>
      <w:r w:rsidRPr="000651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dziecko w uczeniu się samodzielności, dbać o jego rozwój ruchowy (pomagać w zaspokajaniu potrzeby ruchu, rozładowaniu energii) – umożliwić udział dziecka w zabawach ruchowych, wycieczkach rowerowych, jazda na łyżwach, pływanie itp.</w:t>
      </w:r>
    </w:p>
    <w:p w:rsidR="0006514F" w:rsidRPr="0006514F" w:rsidRDefault="0006514F" w:rsidP="000651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6514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Zajęcia dodatkowe przedszkolaka</w:t>
      </w:r>
    </w:p>
    <w:p w:rsidR="0006514F" w:rsidRPr="0006514F" w:rsidRDefault="0006514F" w:rsidP="00065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14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 poznać ofertę zajęć dodatkowych, proponowanych w przedszkolu. Zajęcia organizowane jako obowiązkowe w przedszkolu, stanowią wystarczającą ofertą edukacyjną dla kilkulatka. Należy w szczególności monitorować możliwości, zakres i potrzebę aktywności dziecka. Z punktu widzenia jego wartościowego, harmonijnego rozwoju nie należy dziecku proponować intensywnej, pionowej „edukacji do sukcesu” (chociaż rodziców może „kusić” medialna kariera, sukces dziecka w programie telewizyjnym czy festiwal małych talentów itp.).</w:t>
      </w:r>
    </w:p>
    <w:p w:rsidR="0006514F" w:rsidRPr="0006514F" w:rsidRDefault="0006514F" w:rsidP="000651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6514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Pożegnanie</w:t>
      </w:r>
    </w:p>
    <w:p w:rsidR="0006514F" w:rsidRPr="0006514F" w:rsidRDefault="0006514F" w:rsidP="00065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14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powinni zorganizować przygotowanie dziecka do pobytu w przedszkolu i przyprowadzić je na tyle wcześnie, by zdążyło spokojnie „zadomowić się” w placówce. Trudną sytuacją dla dziecka i rodzica może być moment pożegnania – ważne by nie zostawiać dziecka przed drzwiami przedszkola, trzeba je wprowadzić do sali i – w miarę potrzeb – zostać chwilę. Ważne, by nie przedłużać momentu rozstania, a traktować jako naturalną „kolej rzeczy”. Dziecko powinno mieć świadomość, że w ściśle określonym czasie rodzice, albo ktoś inny – uprawniony (ważna informacja też dla nauczycielki), przyjdzie po nie. Dla poczucia bezpieczeństwa punktualność rodzica. W początkowym okresie można odbierać dziecko wcześniej, trzy/czterolatek mają inne poczucie upływu czasu, zatem rzeczywisty czas pobytu poza domem może wydawać im się bardzo długi.</w:t>
      </w:r>
    </w:p>
    <w:p w:rsidR="0006514F" w:rsidRPr="0006514F" w:rsidRDefault="0006514F" w:rsidP="000651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6514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Ubieranie się</w:t>
      </w:r>
    </w:p>
    <w:p w:rsidR="0006514F" w:rsidRPr="0006514F" w:rsidRDefault="0006514F" w:rsidP="00065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14F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Problemem dla nowego przedszkolaka może być sytuacja samodzielnego ubierania się w przedszkolu. Niezbędne jest uczenie dziecka samodzielności w tej dziedzinie (trzeba zadbać o wygodne, niekrępujące ubranie do przedszkola).</w:t>
      </w:r>
    </w:p>
    <w:p w:rsidR="0006514F" w:rsidRPr="0006514F" w:rsidRDefault="0006514F" w:rsidP="000651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6514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Moje nowe środowisko</w:t>
      </w:r>
    </w:p>
    <w:p w:rsidR="0006514F" w:rsidRPr="0006514F" w:rsidRDefault="0006514F" w:rsidP="00065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14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już na początku pobytu, otrzymuje „swoje” miejsce w szatni – swój identyfikator, umowny znaczek. Ważne, by wytłumaczyć dziecku sens tych symboli, uczyć rozpoznawania „swojej szafki”, dbania o swoje rzeczy itp.</w:t>
      </w:r>
    </w:p>
    <w:p w:rsidR="0006514F" w:rsidRPr="0006514F" w:rsidRDefault="0006514F" w:rsidP="000651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6514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„Przytulanka” w przedszkolu</w:t>
      </w:r>
    </w:p>
    <w:p w:rsidR="0006514F" w:rsidRPr="0006514F" w:rsidRDefault="0006514F" w:rsidP="00065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14F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Dyskusyjne jest (ma tyle samo wad, co i zalet) – przynoszenie do przedszkola zabawek z domu. Z jednej strony – ulubiona maskotka, „</w:t>
      </w:r>
      <w:proofErr w:type="spellStart"/>
      <w:r w:rsidRPr="0006514F">
        <w:rPr>
          <w:rFonts w:ascii="Times New Roman" w:eastAsia="Times New Roman" w:hAnsi="Times New Roman" w:cs="Times New Roman"/>
          <w:sz w:val="24"/>
          <w:szCs w:val="24"/>
          <w:lang w:eastAsia="pl-PL"/>
        </w:rPr>
        <w:t>przytulanka</w:t>
      </w:r>
      <w:proofErr w:type="spellEnd"/>
      <w:r w:rsidRPr="0006514F">
        <w:rPr>
          <w:rFonts w:ascii="Times New Roman" w:eastAsia="Times New Roman" w:hAnsi="Times New Roman" w:cs="Times New Roman"/>
          <w:sz w:val="24"/>
          <w:szCs w:val="24"/>
          <w:lang w:eastAsia="pl-PL"/>
        </w:rPr>
        <w:t>” może dawać poczucie bezpieczeństwa, przypominać dom rodzinny, z drugiej – wymaga „pilnowania”, dziecko nie wie, co z nią zrobić, może prowokować konflikt między dziećmi itp. Uzgodnienia wymaga dawanie dziecku produktów żywnościowych do przedszkola. Warto z nauczycielem przedszkola ustalić zwyczaje społeczności przedszkolnej grupy i w tym zakresie.</w:t>
      </w:r>
    </w:p>
    <w:p w:rsidR="0006514F" w:rsidRPr="0006514F" w:rsidRDefault="0006514F" w:rsidP="000651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6514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Nauczyciel przedszkola</w:t>
      </w:r>
    </w:p>
    <w:p w:rsidR="0006514F" w:rsidRPr="0006514F" w:rsidRDefault="0006514F" w:rsidP="00065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14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przedszkola to ta osoba, z którą rodzice powinni utrzymywać stały kontakt, wymieniać informacje o postępach i problemach dziecka, jego sukcesach i porażkach. Rodzice mogą (i powinni) informować o przyzwyczajeniach, upodobaniach, problemach zdrowotnych, potrzebie pomocy specjalistycznej itp. (to powszechna praktyka prowadzenia takiej wstępnej diagnozy w przedszkolach). Informacje te powinny pomóc w organizowaniu warunków sprzyjających rozwojowi dziecka i jego satysfakcjonującemu funkcjonowania w społeczności przedszkolnej.</w:t>
      </w:r>
    </w:p>
    <w:p w:rsidR="0006514F" w:rsidRPr="0006514F" w:rsidRDefault="0006514F" w:rsidP="00065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14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dziecka rozpoczynającego karierę przedszkolaka powinni być przekonani, że w warunkach edukacji przedszkolnej będzie miało możliwość rozwijania swoich umiejętności – planowania, organizowania i oceniania własnego uczenia się, współpracy i współdziałania, podejmowania decyzji, twórczego rozwiązywania problemów, korzystania z różnych źródeł informacji. Takie uzasadnienie i motywacja edukacji przedszkolnej powinny ułatwić rodzicom podejmowanie działań wspierających i wspomagających dziecko w tym trudnym okresie debiutu w roli przedszkolaka.</w:t>
      </w:r>
    </w:p>
    <w:p w:rsidR="0006514F" w:rsidRPr="0006514F" w:rsidRDefault="0006514F" w:rsidP="00065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1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dr Teresa </w:t>
      </w:r>
      <w:proofErr w:type="spellStart"/>
      <w:r w:rsidRPr="000651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Neckar</w:t>
      </w:r>
      <w:proofErr w:type="spellEnd"/>
      <w:r w:rsidRPr="000651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-Ilnicka</w:t>
      </w:r>
    </w:p>
    <w:p w:rsidR="00821CD6" w:rsidRDefault="00821CD6"/>
    <w:sectPr w:rsidR="0082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4F"/>
    <w:rsid w:val="0006514F"/>
    <w:rsid w:val="0082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ABE82-8AE1-40E2-A8E5-C6DC600B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65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651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51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651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6514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6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514F"/>
    <w:rPr>
      <w:b/>
      <w:bCs/>
    </w:rPr>
  </w:style>
  <w:style w:type="character" w:styleId="Uwydatnienie">
    <w:name w:val="Emphasis"/>
    <w:basedOn w:val="Domylnaczcionkaakapitu"/>
    <w:uiPriority w:val="20"/>
    <w:qFormat/>
    <w:rsid w:val="000651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2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 Psychologiczno-Pedagogiczna Krosno</dc:creator>
  <cp:keywords/>
  <dc:description/>
  <cp:lastModifiedBy>Poradnia Psychologiczno-Pedagogiczna Krosno</cp:lastModifiedBy>
  <cp:revision>1</cp:revision>
  <dcterms:created xsi:type="dcterms:W3CDTF">2020-07-06T19:42:00Z</dcterms:created>
  <dcterms:modified xsi:type="dcterms:W3CDTF">2020-07-06T19:44:00Z</dcterms:modified>
</cp:coreProperties>
</file>