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B9" w:rsidRPr="00AB1DB9" w:rsidRDefault="00AB1DB9" w:rsidP="00AB1D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B1DB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Wpływ telewizji na rozwój dziecka</w:t>
      </w:r>
    </w:p>
    <w:p w:rsidR="00AB1DB9" w:rsidRPr="00AB1DB9" w:rsidRDefault="00AB1DB9" w:rsidP="00AB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mediów jest dla małego dziecka dużą atrakcją. Proponowane przez telewizję spędzanie wolnego czasu wydaje się maluchom interesujące i warte uwagi. W efekcie często dochodzi do sytuacji, że spędzanie czasu przed ekranem jest głównym zajęciem większości dzieci w czasie wolnym.</w:t>
      </w:r>
    </w:p>
    <w:p w:rsidR="00AB1DB9" w:rsidRPr="00AB1DB9" w:rsidRDefault="00AB1DB9" w:rsidP="00AB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>Pociąga to za sobą rezygnację z innych zajęć – bardziej rozwojowych i zapewniających dziecku różnorakie, niezbędne do rozwoju bodźce, nie zaś jedynie jednostajne, jak czyni to telewizja. Nawyki dotyczące oglądania telewizji często są na tyle silne i trwałe, że objawiają się nawet w późniejszym okresie życia dziecka.</w:t>
      </w:r>
    </w:p>
    <w:p w:rsidR="00AB1DB9" w:rsidRPr="00AB1DB9" w:rsidRDefault="00AB1DB9" w:rsidP="00AB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wpływa na zainteresowanie dziecka telewizją?</w:t>
      </w:r>
    </w:p>
    <w:p w:rsidR="00AB1DB9" w:rsidRPr="00AB1DB9" w:rsidRDefault="00AB1DB9" w:rsidP="00AB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Istnieje szereg cech, których występowanie powodować może z dużym prawdopodobieństwem silniejsze zainteresowanie programami telewizyjnymi oraz większą potrzebę ich oglądania:</w:t>
      </w:r>
    </w:p>
    <w:p w:rsidR="00AB1DB9" w:rsidRPr="00AB1DB9" w:rsidRDefault="00AB1DB9" w:rsidP="00AB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wiek</w:t>
      </w: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okres przedszkolny wyzwala szczególnie silną potrzebę spędzania czasu przed ekranem, dziecko jest wtedy raczej mało pomysłowe w kwestii organizowania sobie czasu wolnego, ma dość wąskie zainteresowania i mało towarzyszy zabaw, jeśli więc nie jest aktywowane przez rodziców, spośród innych zajęć wybiera telewizję; starsze dzieci, które przejawiają już większą aktywność społeczną, mają mniejsze tendencje do oglądania telewizji;</w:t>
      </w:r>
    </w:p>
    <w:p w:rsidR="00AB1DB9" w:rsidRPr="00AB1DB9" w:rsidRDefault="00AB1DB9" w:rsidP="00AB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płeć</w:t>
      </w: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chłopcy więcej czasu spędzają przed telewizorem niż dziewczęta, przyczyny tkwią zazwyczaj w tym, że chłopcy nieco trudniej przyswajają naukę szkolną, odnajdując mniej przyjemności np. w czytaniu książek; ponadto chłopcy bardziej pasjonują się żywiołowością scen telewizyjnych niż dziewczynki;</w:t>
      </w:r>
    </w:p>
    <w:p w:rsidR="00AB1DB9" w:rsidRPr="00AB1DB9" w:rsidRDefault="00AB1DB9" w:rsidP="00AB1DB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266825" cy="1905000"/>
            <wp:effectExtent l="0" t="0" r="9525" b="0"/>
            <wp:docPr id="2" name="Obraz 2" descr="dziecko i telewi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ziecko i telewiz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DB9" w:rsidRPr="00AB1DB9" w:rsidRDefault="00AB1DB9" w:rsidP="00AB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inteligencja</w:t>
      </w: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dzieci zdolne przejawiają mniejsze zainteresowanie telewizją i z czasem w dużej mierze rezygnują z jej oglądania, przeznaczając czas na rozwijanie swoich pasji i zainteresowań; dzieci mniej zdolne są oglądaniem telewizji bardziej zainteresowanie, gdyż wypełnia im ona lukę czasu wolnego, której nie chcą z własnej woli przeznaczać na zajęcia rozwoje;</w:t>
      </w:r>
    </w:p>
    <w:p w:rsidR="00AB1DB9" w:rsidRPr="00AB1DB9" w:rsidRDefault="00AB1DB9" w:rsidP="00AB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postępy w nauce</w:t>
      </w: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dzieci odnoszące sukcesy w nauce poświęcają telewizji mniej czasu niż ich gorzej uczący się rówieśnicy, wynika to z dużego zaangażowania czasowego niezbędnego na przyswojenie nowej wiedzy, przez co na oglądanie </w:t>
      </w: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telewizji zostaje mniej czasu, jak również ze świadomego odrzucenia programów telewizyjnych, uznawanych za mało ciekawe w kontekście wiedzy szkolnej;</w:t>
      </w:r>
    </w:p>
    <w:p w:rsidR="00AB1DB9" w:rsidRPr="00AB1DB9" w:rsidRDefault="00AB1DB9" w:rsidP="00AB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status społeczno-ekonomiczny</w:t>
      </w: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dzieci ze środowisk uboższych mają z reguły mniejsze możliwości, by korzystać z różnorodnych form zabawy, dlatego telewizja staje się często główną formą spędzania ich wolnego czasu; dzieci z rodzin o wyższym statusie korzystają zazwyczaj z różnorodnych rodzajów aktywności zabawowej, często zapewnianej im przez dorosłych, ale również z własnego wyboru, stąd też dzieci te spędzają przed telewizorem mniej czasu;</w:t>
      </w:r>
    </w:p>
    <w:p w:rsidR="00AB1DB9" w:rsidRPr="00AB1DB9" w:rsidRDefault="00AB1DB9" w:rsidP="00AB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osobowość</w:t>
      </w: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dzieci bardziej nieśmiałe i niepewne siebie oraz mniej przystosowane psychicznie oglądają telewizję chętniej, gdyż nie wymaga to od nich przejawów aktywności i zaangażowania; dzieci żywiołowe nie mają potrzeby spędzania długiego czasu na oglądaniu telewizji, szukając bardziej interesujących rozrywek;</w:t>
      </w:r>
    </w:p>
    <w:p w:rsidR="00AB1DB9" w:rsidRPr="00AB1DB9" w:rsidRDefault="00AB1DB9" w:rsidP="00AB1D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funkcjonowanie społeczne</w:t>
      </w: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dzieci przystosowane społecznie i akceptowane w swoim środowisku chętnie wchodzą w kontakty z ludźmi poświęcając oglądaniu telewizji mniej czasu; ich gorzej przystosowani rówieśnicy uznają telewizor za lepszego towarzysza.</w:t>
      </w:r>
    </w:p>
    <w:p w:rsidR="00AB1DB9" w:rsidRPr="00AB1DB9" w:rsidRDefault="00AB1DB9" w:rsidP="00AB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telewizja wpływa na dziecko?</w:t>
      </w:r>
    </w:p>
    <w:p w:rsidR="00AB1DB9" w:rsidRPr="00AB1DB9" w:rsidRDefault="00AB1DB9" w:rsidP="00AB1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Oddziaływanie telewizji na dziecko jest dość złożonym procesem. Można powiedzieć, że efekty oglądania telewizji mogą być zarówno dobre, jak i złe – wszystko zależy od ilości czasu spędzonego przed ekranem, rodzaju oglądanych programów, stanu emocjonalnego dziecka, kontroli rodziców. Sfery oddziaływania telewizji obejmują:</w:t>
      </w:r>
    </w:p>
    <w:p w:rsidR="00AB1DB9" w:rsidRPr="00AB1DB9" w:rsidRDefault="00AB1DB9" w:rsidP="00AB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wpływ na stan fizyczny</w:t>
      </w: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jeśli oglądanie telewizji ogranicza czas snu dziecka bądź koliduje z porami posiłków;</w:t>
      </w:r>
    </w:p>
    <w:p w:rsidR="00AB1DB9" w:rsidRPr="00AB1DB9" w:rsidRDefault="00AB1DB9" w:rsidP="00AB1DB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905000" cy="1504950"/>
            <wp:effectExtent l="0" t="0" r="0" b="0"/>
            <wp:docPr id="1" name="Obraz 1" descr="dziecko i telewi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ziecko i telewiz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DB9" w:rsidRPr="00AB1DB9" w:rsidRDefault="00AB1DB9" w:rsidP="00AB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wpływ na inne formy zabawy</w:t>
      </w: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telewizja oglądana w nadmiarze ogranicza czas na zabawę z innymi dziećmi, głównie na świeżym powietrzu oraz zabawy twórcze;</w:t>
      </w:r>
    </w:p>
    <w:p w:rsidR="00AB1DB9" w:rsidRPr="00AB1DB9" w:rsidRDefault="00AB1DB9" w:rsidP="00AB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wpływ na naukę</w:t>
      </w: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programy edukacyjne mogą wspierać naukę szkolną i przyswajanie wiedzy oraz motywować do zdobywania nowych wiadomości, jednak czas poświęcany oglądaniu telewizji w nadmiarze wpływa zwykle negatywnie na wypełnianie obowiązków szkolnych;</w:t>
      </w:r>
    </w:p>
    <w:p w:rsidR="00AB1DB9" w:rsidRPr="00AB1DB9" w:rsidRDefault="00AB1DB9" w:rsidP="00AB1D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wpływ na stosunki rodzinne i społeczne</w:t>
      </w:r>
      <w:r w:rsidRPr="00AB1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telewizja znacząco ogranicza kontakty między ludźmi, głównie odbierając czas na wspólną rozmowę.</w:t>
      </w:r>
    </w:p>
    <w:p w:rsidR="00363155" w:rsidRDefault="00363155">
      <w:bookmarkStart w:id="0" w:name="_GoBack"/>
      <w:bookmarkEnd w:id="0"/>
    </w:p>
    <w:sectPr w:rsidR="0036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25740"/>
    <w:multiLevelType w:val="multilevel"/>
    <w:tmpl w:val="F4F2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425194"/>
    <w:multiLevelType w:val="multilevel"/>
    <w:tmpl w:val="AD14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B9"/>
    <w:rsid w:val="00363155"/>
    <w:rsid w:val="00AB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E501F-61D0-4ED9-BDC1-4051B81E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B1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DB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B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Krosno</dc:creator>
  <cp:keywords/>
  <dc:description/>
  <cp:lastModifiedBy>Poradnia Psychologiczno-Pedagogiczna Krosno</cp:lastModifiedBy>
  <cp:revision>1</cp:revision>
  <dcterms:created xsi:type="dcterms:W3CDTF">2021-02-19T09:53:00Z</dcterms:created>
  <dcterms:modified xsi:type="dcterms:W3CDTF">2021-02-19T09:54:00Z</dcterms:modified>
</cp:coreProperties>
</file>