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A" w:rsidRDefault="00AF01BA" w:rsidP="00AF0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5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52"/>
          <w:szCs w:val="24"/>
          <w:lang w:eastAsia="pl-PL"/>
        </w:rPr>
        <w:t>AGRESJA U DZIECI  W WIEKU PRZEDSZKOLNYM</w:t>
      </w:r>
    </w:p>
    <w:p w:rsidR="00AF01BA" w:rsidRDefault="00AF01BA" w:rsidP="00AF01BA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AF01BA" w:rsidRDefault="00AF01BA" w:rsidP="00AF01B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MARZENIA I ŻYCZENIA RODZICÓW PRZEDSZKOLAKA: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Moje dziecko mówi  perfekcyjnie. Z jedzeniem i ubieraniem potrafi uporać się samo. Od pierwszego dnia idzie z ochotą do przedszkola, cieszy się jednak też, gdy wraca do domu. Z radością korzysta z wszystkich ofert edukacyjnych przedszkola: malowania, majsterkowania, grania na różnych instrumentach, gotowania – wszystko to sprawia mu olbrzymią frajdę. Szybko znajduje przyjaciół, z którymi umawia się często i całkiem samodzielnie. Telewizją interesuje się nieszczególnie, w zamian za to chętnie ogląda kolorowe książki, buduje coś z klocków w swoim pokoju albo układa puzzle. Po skończonej zabawie dobrowolnie sprząta swój pokój. Mając cztery lata, potrafił już samo pływać i jeździć na rowerze. Umie też czytać i pisać. W piątym roku życia uwidoczniły się jego specjalne uzdolnienia (do baletu, tenisa, gry na fortepianie), które od tej chwili  w ukierunkowany sposób je rozwijamy. Płacz i kwękanie prawie się już nie zdarzają. Dziecko słucha bez sprzeciwu poleceń rodziców i wychowawców w przedszkolu. Przy tym jest zawsze miłe i zrównoważone.  </w:t>
      </w:r>
      <w:r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KTO ROZPOZNAŁ SWOJE DZIECKO?/ A kto swoje marzenia o takim dziecku?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A MOŻE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: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Moje dziecko , mówi wciąż niewyraźnie, musimy pomagać mu nadal w jedzeniu i piciu. Nie lubi chodzić do przedszkola. Boi się kiedy zostaje samo. Stroni od wszystkich atrakcyjnych zajęć w przedszkolu, gdyż woli szaleć na dworze. Tylko z trudem można je odciągnąć od telewizora i komputera. Wydaje się, że jest niezdarne i wszystko trzeba robić za nie. Uważa, że dobre zabawki są śmiertelnie nudne , faworyzuje za to kolorowe, plastikowe gadżety, które nam się nie podobają. Płacze gdy zaprowadzane jest na zajęcia gimnastyczne. W ogóle często płacze i jest przy tym nieposłuszne, często odpowiada ,,NIE” na polecenia.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Wielu dorosłych łączy z dzieckiem tak duże oczekiwania, że są rozczarowani jego rozwojem. 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Nie ma idealnych dzieci tak jak nie ma idealnych dorosłych. Każde dziecko ma talenty, ale ma też ograniczenia -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tonależy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zaakceptować. Akceptować natomiast nie możemy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zachowań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niewłaściwych takich jak: ataki złości, wymuszania, płaczu, przeklinania, agresji wobec innych dzieci oraz dorosłych. Często zdarza się, że dzieci są nieposłuszne, krnąbrne nie chcą wykonywać naszych poleceń. 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lastRenderedPageBreak/>
        <w:t>Dlatego jako dorośli  powinniśmy  znać metody, które pomogą nam kierować właściwie zachowaniem dziecka.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Zasady którymi kieruje się dziecko pochodzą przede wszystkim od rodziców.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Oto kilka reguł, którymi kierują się dzieci: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rano się nie ubiorę, ubierze mnie mama.</w:t>
      </w: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rano bardzo długo się guzdram, albo urządzam przedstawienie, nie muszę iść do przedszkola.</w:t>
      </w: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nie chcę posprzątać robi to mama.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F01BA" w:rsidRDefault="00AF01BA" w:rsidP="00AF01B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Albo jest odwrotnie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nie chcę się ubierać, guzdram się albo nie posprzątam, zostaję skrzyczany albo dostaję klapsa. Mama jest zdenerwowana ale ubiera mnie i sprząta za mnie.</w:t>
      </w: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nie chcę się ubierać, guzdram się albo nie posprzątam, mama długo tłumaczy mi, dlaczego mimo wszystko powinienem to zrobić. Spokojnie ubiera mnie i układa moje zabawki.</w:t>
      </w:r>
    </w:p>
    <w:p w:rsidR="00AF01BA" w:rsidRDefault="00AF01BA" w:rsidP="00AF01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Mamy inne możliwości: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Nawet, kiedy nie skończę się jeszcze ubierać, mama doprowadzi mnie punktualnie do przedszkola.</w:t>
      </w: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Kiedy bardzo gram mamie na nerwach, ona wychodzi i zostaję sam.</w:t>
      </w:r>
    </w:p>
    <w:p w:rsidR="00AF01BA" w:rsidRDefault="00AF01BA" w:rsidP="00AF01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Sam muszę posprzątać moje zabawki. Jeśli tego nie zrobię mama zbierze je do pudła i wyniesie z domu.   </w:t>
      </w:r>
    </w:p>
    <w:p w:rsidR="00AF01BA" w:rsidRDefault="00AF01BA" w:rsidP="00AF01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Nawet zupełnie małe dzieci potrafią, obserwując reakcje rodziców, kierować swoim postępowaniem. Obojętne czy to niemowlę, maluch, przedszkolak czy uczeń –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dzieci uczą się reguł za pomocą spostrzeżeń, których dokonują, przyglądając się dzień po dniu działaniom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najbliższych osób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. Począwszy od wieku przedszkolnego, wpływy z zewnątrz spoza domu rodzinnego są coraz ważniejsze.</w:t>
      </w:r>
    </w:p>
    <w:p w:rsidR="00AF01BA" w:rsidRDefault="00AF01BA" w:rsidP="00AF0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Ale to rodzice ustalają reguły dla swoich dzieci. Możemy przy tym kierować się własnym doświadczeniem, inspirującym przykładem albo fachowymi poradami. Przede wszystkim  musimy sobie uzmysłowić, co jest dla nas ważne – i jakich problemów pragnęlibyśmy uniknąć. W pierwszych sześciu latach rodzicielstwa bardzo często uskarżają się, że ich dziecko:</w:t>
      </w:r>
    </w:p>
    <w:p w:rsidR="00AF01BA" w:rsidRDefault="00AF01BA" w:rsidP="00AF01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bez przerwy chce być zajęte, nie słucha,</w:t>
      </w:r>
    </w:p>
    <w:p w:rsidR="00AF01BA" w:rsidRDefault="00AF01BA" w:rsidP="00AF01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częściej niż raz w tygodniu ma napady złości,</w:t>
      </w:r>
    </w:p>
    <w:p w:rsidR="00AF01BA" w:rsidRDefault="00AF01BA" w:rsidP="00AF01B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ma problemy ze spaniem, jedzeniem, itp.</w:t>
      </w:r>
    </w:p>
    <w:p w:rsidR="00FE5727" w:rsidRDefault="00FE5727" w:rsidP="00FE572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</w:p>
    <w:p w:rsidR="00FE5727" w:rsidRDefault="00FE5727" w:rsidP="00FE572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50021"/>
          <w:sz w:val="28"/>
          <w:szCs w:val="24"/>
          <w:lang w:eastAsia="pl-PL"/>
        </w:rPr>
        <w:t>Ciąg dalszy za tydzień…</w:t>
      </w:r>
      <w:bookmarkStart w:id="0" w:name="_GoBack"/>
      <w:bookmarkEnd w:id="0"/>
    </w:p>
    <w:p w:rsidR="00DA7F25" w:rsidRDefault="00DA7F25"/>
    <w:sectPr w:rsidR="00DA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0257"/>
    <w:multiLevelType w:val="hybridMultilevel"/>
    <w:tmpl w:val="6DAE2D6E"/>
    <w:lvl w:ilvl="0" w:tplc="AF10A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8BB"/>
    <w:multiLevelType w:val="hybridMultilevel"/>
    <w:tmpl w:val="73309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468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BA"/>
    <w:rsid w:val="00AF01BA"/>
    <w:rsid w:val="00DA7F25"/>
    <w:rsid w:val="00F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88F5"/>
  <w15:chartTrackingRefBased/>
  <w15:docId w15:val="{BF9FDDC3-3F19-4E06-8718-DD0768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1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Górka</dc:creator>
  <cp:keywords/>
  <dc:description/>
  <cp:lastModifiedBy>Iwona Górka</cp:lastModifiedBy>
  <cp:revision>2</cp:revision>
  <dcterms:created xsi:type="dcterms:W3CDTF">2020-05-12T07:51:00Z</dcterms:created>
  <dcterms:modified xsi:type="dcterms:W3CDTF">2020-05-12T07:55:00Z</dcterms:modified>
</cp:coreProperties>
</file>